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D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</w:rPr>
      </w:pPr>
      <w:bookmarkStart w:id="0" w:name="_GoBack"/>
      <w:bookmarkEnd w:id="0"/>
      <w:r w:rsidRPr="001D502F">
        <w:rPr>
          <w:rFonts w:asciiTheme="minorHAnsi" w:hAnsiTheme="minorHAnsi" w:cs="ArialMT"/>
          <w:sz w:val="22"/>
        </w:rPr>
        <w:t xml:space="preserve">Bewerbungen </w:t>
      </w:r>
      <w:r w:rsidR="001D7FFD">
        <w:rPr>
          <w:rFonts w:asciiTheme="minorHAnsi" w:hAnsiTheme="minorHAnsi" w:cs="ArialMT"/>
          <w:sz w:val="22"/>
        </w:rPr>
        <w:t>um</w:t>
      </w:r>
      <w:r w:rsidRPr="001D502F">
        <w:rPr>
          <w:rFonts w:asciiTheme="minorHAnsi" w:hAnsiTheme="minorHAnsi" w:cs="ArialMT"/>
          <w:sz w:val="22"/>
        </w:rPr>
        <w:t xml:space="preserve"> die Ausrichtung einer Westdeutschen Hallenendrunde </w:t>
      </w:r>
    </w:p>
    <w:p w:rsidR="008E195A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</w:rPr>
      </w:pPr>
      <w:r w:rsidRPr="001D502F">
        <w:rPr>
          <w:rFonts w:asciiTheme="minorHAnsi" w:hAnsiTheme="minorHAnsi" w:cs="ArialMT"/>
          <w:sz w:val="22"/>
        </w:rPr>
        <w:t xml:space="preserve">nimmt die Geschäftsstelle entgegen. </w:t>
      </w:r>
    </w:p>
    <w:p w:rsidR="008E195A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</w:rPr>
      </w:pPr>
      <w:r w:rsidRPr="001D502F">
        <w:rPr>
          <w:rFonts w:asciiTheme="minorHAnsi" w:hAnsiTheme="minorHAnsi" w:cs="ArialMT"/>
          <w:sz w:val="22"/>
        </w:rPr>
        <w:t xml:space="preserve">Danach entscheidet der Sportausschuss-Jugend (SpA-J) über die schriftlich </w:t>
      </w:r>
    </w:p>
    <w:p w:rsidR="008E195A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</w:rPr>
      </w:pPr>
      <w:r w:rsidRPr="001D502F">
        <w:rPr>
          <w:rFonts w:asciiTheme="minorHAnsi" w:hAnsiTheme="minorHAnsi" w:cs="ArialMT"/>
          <w:sz w:val="22"/>
        </w:rPr>
        <w:t xml:space="preserve">eingegangenen Bewerbungen und gibt die Ausrichtungsorte unverzüglich </w:t>
      </w:r>
    </w:p>
    <w:p w:rsidR="009E0B6D" w:rsidRPr="001D502F" w:rsidRDefault="009E0B6D" w:rsidP="009E0B6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40"/>
          <w:szCs w:val="22"/>
        </w:rPr>
      </w:pPr>
      <w:r w:rsidRPr="001D502F">
        <w:rPr>
          <w:rFonts w:asciiTheme="minorHAnsi" w:hAnsiTheme="minorHAnsi" w:cs="ArialMT"/>
          <w:sz w:val="22"/>
        </w:rPr>
        <w:t>auf der Internetseite des WHV bekannt.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"/>
          <w:b/>
          <w:sz w:val="40"/>
          <w:szCs w:val="22"/>
        </w:rPr>
      </w:pP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MT"/>
          <w:color w:val="000000"/>
          <w:sz w:val="22"/>
        </w:rPr>
        <w:t xml:space="preserve">Bitte senden Sie Ihre Bewerbung als Fax an folgende Nummer </w:t>
      </w:r>
      <w:r w:rsidRPr="001D502F">
        <w:rPr>
          <w:rFonts w:asciiTheme="minorHAnsi" w:hAnsiTheme="minorHAnsi" w:cs="Arial-BoldMT"/>
          <w:b/>
          <w:bCs/>
          <w:color w:val="000000"/>
          <w:sz w:val="22"/>
        </w:rPr>
        <w:t>0203-7381-680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1D502F">
        <w:rPr>
          <w:rFonts w:asciiTheme="minorHAnsi" w:hAnsiTheme="minorHAnsi" w:cs="ArialMT"/>
          <w:color w:val="000000"/>
          <w:sz w:val="22"/>
        </w:rPr>
        <w:t xml:space="preserve">oder als E-Mail an </w:t>
      </w:r>
      <w:hyperlink r:id="rId8" w:history="1">
        <w:r w:rsidRPr="001D502F">
          <w:rPr>
            <w:rStyle w:val="Hyperlink"/>
            <w:rFonts w:asciiTheme="minorHAnsi" w:hAnsiTheme="minorHAnsi" w:cs="ArialMT"/>
            <w:sz w:val="22"/>
          </w:rPr>
          <w:t>Spielplanung@whv-hockey.de</w:t>
        </w:r>
      </w:hyperlink>
      <w:r w:rsidRPr="001D502F">
        <w:rPr>
          <w:rFonts w:asciiTheme="minorHAnsi" w:hAnsiTheme="minorHAnsi" w:cs="ArialMT"/>
          <w:color w:val="000000"/>
          <w:sz w:val="22"/>
        </w:rPr>
        <w:t xml:space="preserve"> .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</w:rPr>
        <w:t>Verein: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</w:rPr>
        <w:t>Kontaktperson: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</w:rPr>
        <w:t>Telefon:</w:t>
      </w: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</w:p>
    <w:p w:rsidR="009E0B6D" w:rsidRPr="001D502F" w:rsidRDefault="009E0B6D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</w:rPr>
        <w:t>E-Mail:</w:t>
      </w:r>
    </w:p>
    <w:p w:rsidR="00A51C2A" w:rsidRPr="001D502F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</w:p>
    <w:p w:rsidR="00A51C2A" w:rsidRPr="001D502F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</w:rPr>
        <w:t>Wir bewerben uns für die Ausrichtung folgender Endrunde:</w:t>
      </w:r>
    </w:p>
    <w:p w:rsidR="00A51C2A" w:rsidRPr="001D502F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5821A7" w:rsidRPr="001D502F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  <w:sz w:val="22"/>
        </w:rPr>
      </w:pPr>
      <w:r w:rsidRPr="001D502F">
        <w:rPr>
          <w:rFonts w:asciiTheme="minorHAnsi" w:hAnsiTheme="minorHAnsi" w:cs="Arial-BoldMT"/>
          <w:bCs/>
          <w:color w:val="000000"/>
        </w:rPr>
        <w:sym w:font="Webdings" w:char="F063"/>
      </w:r>
      <w:r w:rsidRPr="001D502F">
        <w:rPr>
          <w:rFonts w:asciiTheme="minorHAnsi" w:hAnsiTheme="minorHAnsi" w:cs="Arial-BoldMT"/>
          <w:bCs/>
          <w:color w:val="000000"/>
        </w:rPr>
        <w:t xml:space="preserve"> </w:t>
      </w:r>
      <w:r w:rsidRPr="001D502F">
        <w:rPr>
          <w:rFonts w:asciiTheme="minorHAnsi" w:hAnsiTheme="minorHAnsi" w:cs="Arial-BoldMT"/>
          <w:bCs/>
          <w:color w:val="000000"/>
          <w:sz w:val="22"/>
        </w:rPr>
        <w:t>Mädchen A</w:t>
      </w:r>
      <w:r w:rsidRPr="001D502F">
        <w:rPr>
          <w:rFonts w:asciiTheme="minorHAnsi" w:hAnsiTheme="minorHAnsi" w:cs="Arial-BoldMT"/>
          <w:bCs/>
          <w:color w:val="000000"/>
          <w:sz w:val="22"/>
        </w:rPr>
        <w:tab/>
      </w:r>
      <w:r w:rsidR="001F3E5B">
        <w:rPr>
          <w:rFonts w:asciiTheme="minorHAnsi" w:hAnsiTheme="minorHAnsi" w:cs="Arial-BoldMT"/>
          <w:bCs/>
          <w:color w:val="000000"/>
          <w:sz w:val="22"/>
        </w:rPr>
        <w:t xml:space="preserve"> (SA 30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.0</w:t>
      </w:r>
      <w:r w:rsidR="001F3E5B">
        <w:rPr>
          <w:rFonts w:asciiTheme="minorHAnsi" w:hAnsiTheme="minorHAnsi" w:cs="Arial-BoldMT"/>
          <w:bCs/>
          <w:color w:val="000000"/>
          <w:sz w:val="22"/>
        </w:rPr>
        <w:t>1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.1</w:t>
      </w:r>
      <w:r w:rsidR="001F3E5B">
        <w:rPr>
          <w:rFonts w:asciiTheme="minorHAnsi" w:hAnsiTheme="minorHAnsi" w:cs="Arial-BoldMT"/>
          <w:bCs/>
          <w:color w:val="000000"/>
          <w:sz w:val="22"/>
        </w:rPr>
        <w:t>6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)</w:t>
      </w:r>
      <w:r w:rsidRPr="001D502F">
        <w:rPr>
          <w:rFonts w:asciiTheme="minorHAnsi" w:hAnsiTheme="minorHAnsi" w:cs="Arial-BoldMT"/>
          <w:bCs/>
          <w:color w:val="000000"/>
        </w:rPr>
        <w:tab/>
      </w:r>
      <w:r w:rsidR="001F3E5B">
        <w:rPr>
          <w:rFonts w:asciiTheme="minorHAnsi" w:hAnsiTheme="minorHAnsi" w:cs="Arial-BoldMT"/>
          <w:bCs/>
          <w:color w:val="000000"/>
        </w:rPr>
        <w:t xml:space="preserve">        </w:t>
      </w:r>
      <w:r w:rsidR="001F3E5B">
        <w:rPr>
          <w:rFonts w:asciiTheme="minorHAnsi" w:hAnsiTheme="minorHAnsi" w:cs="Arial-BoldMT"/>
          <w:bCs/>
          <w:color w:val="000000"/>
        </w:rPr>
        <w:tab/>
      </w:r>
      <w:r w:rsidRPr="001D502F">
        <w:rPr>
          <w:rFonts w:asciiTheme="minorHAnsi" w:hAnsiTheme="minorHAnsi" w:cs="Arial-BoldMT"/>
          <w:bCs/>
          <w:color w:val="000000"/>
        </w:rPr>
        <w:sym w:font="Webdings" w:char="F063"/>
      </w:r>
      <w:r w:rsidRPr="001D502F">
        <w:rPr>
          <w:rFonts w:asciiTheme="minorHAnsi" w:hAnsiTheme="minorHAnsi" w:cs="Arial-BoldMT"/>
          <w:bCs/>
          <w:color w:val="000000"/>
        </w:rPr>
        <w:t xml:space="preserve"> </w:t>
      </w:r>
      <w:r w:rsidRPr="001D502F">
        <w:rPr>
          <w:rFonts w:asciiTheme="minorHAnsi" w:hAnsiTheme="minorHAnsi" w:cs="Arial-BoldMT"/>
          <w:bCs/>
          <w:color w:val="000000"/>
          <w:sz w:val="22"/>
        </w:rPr>
        <w:t>weibl. Jugend B</w:t>
      </w:r>
      <w:r w:rsidR="001F3E5B">
        <w:rPr>
          <w:rFonts w:asciiTheme="minorHAnsi" w:hAnsiTheme="minorHAnsi" w:cs="Arial-BoldMT"/>
          <w:bCs/>
          <w:color w:val="000000"/>
          <w:sz w:val="22"/>
        </w:rPr>
        <w:t xml:space="preserve"> (SO 31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.0</w:t>
      </w:r>
      <w:r w:rsidR="001F3E5B">
        <w:rPr>
          <w:rFonts w:asciiTheme="minorHAnsi" w:hAnsiTheme="minorHAnsi" w:cs="Arial-BoldMT"/>
          <w:bCs/>
          <w:color w:val="000000"/>
          <w:sz w:val="22"/>
        </w:rPr>
        <w:t>1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.1</w:t>
      </w:r>
      <w:r w:rsidR="001F3E5B">
        <w:rPr>
          <w:rFonts w:asciiTheme="minorHAnsi" w:hAnsiTheme="minorHAnsi" w:cs="Arial-BoldMT"/>
          <w:bCs/>
          <w:color w:val="000000"/>
          <w:sz w:val="22"/>
        </w:rPr>
        <w:t>6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 xml:space="preserve">) </w:t>
      </w:r>
    </w:p>
    <w:p w:rsidR="005821A7" w:rsidRPr="001D502F" w:rsidRDefault="005821A7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  <w:sz w:val="22"/>
        </w:rPr>
      </w:pPr>
    </w:p>
    <w:p w:rsidR="005821A7" w:rsidRPr="001F3E5B" w:rsidRDefault="001F3E5B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  <w:lang w:val="fr-BE"/>
        </w:rPr>
      </w:pPr>
      <w:r w:rsidRPr="001D502F">
        <w:rPr>
          <w:rFonts w:asciiTheme="minorHAnsi" w:hAnsiTheme="minorHAnsi" w:cs="Arial-BoldMT"/>
          <w:bCs/>
          <w:color w:val="000000"/>
        </w:rPr>
        <w:sym w:font="Webdings" w:char="F063"/>
      </w:r>
      <w:r w:rsidRPr="001E7395">
        <w:rPr>
          <w:rFonts w:asciiTheme="minorHAnsi" w:hAnsiTheme="minorHAnsi" w:cs="Arial-BoldMT"/>
          <w:bCs/>
          <w:color w:val="000000"/>
          <w:lang w:val="fr-BE"/>
        </w:rPr>
        <w:t xml:space="preserve"> </w:t>
      </w:r>
      <w:r w:rsidRPr="001E7395">
        <w:rPr>
          <w:rFonts w:asciiTheme="minorHAnsi" w:hAnsiTheme="minorHAnsi" w:cs="Arial-BoldMT"/>
          <w:bCs/>
          <w:color w:val="000000"/>
          <w:sz w:val="22"/>
          <w:lang w:val="fr-BE"/>
        </w:rPr>
        <w:t>weibl.</w:t>
      </w:r>
      <w:r w:rsidRPr="00EB422C">
        <w:rPr>
          <w:rFonts w:asciiTheme="minorHAnsi" w:hAnsiTheme="minorHAnsi" w:cs="Arial-BoldMT"/>
          <w:bCs/>
          <w:color w:val="000000"/>
          <w:sz w:val="22"/>
          <w:lang w:val="fr-BE"/>
        </w:rPr>
        <w:t xml:space="preserve"> Jugend</w:t>
      </w:r>
      <w:r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 xml:space="preserve"> A (SA 23.01.16)  </w:t>
      </w:r>
      <w:r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ab/>
      </w:r>
      <w:r w:rsidR="00A51C2A" w:rsidRPr="001D502F">
        <w:rPr>
          <w:rFonts w:asciiTheme="minorHAnsi" w:hAnsiTheme="minorHAnsi" w:cs="Arial-BoldMT"/>
          <w:bCs/>
          <w:color w:val="000000"/>
        </w:rPr>
        <w:sym w:font="Webdings" w:char="F063"/>
      </w:r>
      <w:r w:rsidR="00A51C2A" w:rsidRPr="001F3E5B">
        <w:rPr>
          <w:rFonts w:asciiTheme="minorHAnsi" w:hAnsiTheme="minorHAnsi" w:cs="Arial-BoldMT"/>
          <w:bCs/>
          <w:color w:val="000000"/>
          <w:lang w:val="fr-BE"/>
        </w:rPr>
        <w:t xml:space="preserve"> </w:t>
      </w:r>
      <w:r w:rsidR="00A51C2A" w:rsidRPr="00EB422C">
        <w:rPr>
          <w:rFonts w:asciiTheme="minorHAnsi" w:hAnsiTheme="minorHAnsi" w:cs="Arial-BoldMT"/>
          <w:bCs/>
          <w:color w:val="000000"/>
          <w:sz w:val="22"/>
          <w:lang w:val="fr-BE"/>
        </w:rPr>
        <w:t>Knaben</w:t>
      </w:r>
      <w:r w:rsidR="00A51C2A"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 xml:space="preserve"> A</w:t>
      </w:r>
      <w:r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 xml:space="preserve"> (SA 13</w:t>
      </w:r>
      <w:r w:rsidR="005821A7"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>.02.1</w:t>
      </w:r>
      <w:r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>6</w:t>
      </w:r>
      <w:r w:rsidR="005821A7" w:rsidRPr="001F3E5B">
        <w:rPr>
          <w:rFonts w:asciiTheme="minorHAnsi" w:hAnsiTheme="minorHAnsi" w:cs="Arial-BoldMT"/>
          <w:bCs/>
          <w:color w:val="000000"/>
          <w:sz w:val="22"/>
          <w:lang w:val="fr-BE"/>
        </w:rPr>
        <w:t xml:space="preserve">) </w:t>
      </w:r>
    </w:p>
    <w:p w:rsidR="005821A7" w:rsidRPr="001F3E5B" w:rsidRDefault="005821A7" w:rsidP="00A51C2A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  <w:sz w:val="22"/>
          <w:lang w:val="fr-BE"/>
        </w:rPr>
      </w:pPr>
    </w:p>
    <w:p w:rsidR="008717BA" w:rsidRPr="001D502F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2"/>
        </w:rPr>
      </w:pPr>
      <w:r w:rsidRPr="001D502F">
        <w:rPr>
          <w:rFonts w:asciiTheme="minorHAnsi" w:hAnsiTheme="minorHAnsi" w:cs="Arial-BoldMT"/>
          <w:bCs/>
          <w:color w:val="000000"/>
        </w:rPr>
        <w:sym w:font="Webdings" w:char="F063"/>
      </w:r>
      <w:r w:rsidRPr="001D502F">
        <w:rPr>
          <w:rFonts w:asciiTheme="minorHAnsi" w:hAnsiTheme="minorHAnsi" w:cs="Arial-BoldMT"/>
          <w:bCs/>
          <w:color w:val="000000"/>
        </w:rPr>
        <w:t xml:space="preserve"> </w:t>
      </w:r>
      <w:r w:rsidRPr="001D502F">
        <w:rPr>
          <w:rFonts w:asciiTheme="minorHAnsi" w:hAnsiTheme="minorHAnsi" w:cs="Arial-BoldMT"/>
          <w:bCs/>
          <w:color w:val="000000"/>
          <w:sz w:val="22"/>
        </w:rPr>
        <w:t>männl. Jugend B</w:t>
      </w:r>
      <w:r w:rsidR="001F3E5B">
        <w:rPr>
          <w:rFonts w:asciiTheme="minorHAnsi" w:hAnsiTheme="minorHAnsi" w:cs="Arial-BoldMT"/>
          <w:bCs/>
          <w:color w:val="000000"/>
          <w:sz w:val="22"/>
        </w:rPr>
        <w:t xml:space="preserve"> (SO 14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.02.1</w:t>
      </w:r>
      <w:r w:rsidR="001F3E5B">
        <w:rPr>
          <w:rFonts w:asciiTheme="minorHAnsi" w:hAnsiTheme="minorHAnsi" w:cs="Arial-BoldMT"/>
          <w:bCs/>
          <w:color w:val="000000"/>
          <w:sz w:val="22"/>
        </w:rPr>
        <w:t>6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 xml:space="preserve">)      </w:t>
      </w:r>
      <w:r w:rsidR="001F3E5B">
        <w:rPr>
          <w:rFonts w:asciiTheme="minorHAnsi" w:hAnsiTheme="minorHAnsi" w:cs="Arial-BoldMT"/>
          <w:bCs/>
          <w:color w:val="000000"/>
          <w:sz w:val="22"/>
        </w:rPr>
        <w:tab/>
      </w:r>
      <w:r w:rsidR="008717BA" w:rsidRPr="001D502F">
        <w:rPr>
          <w:rFonts w:asciiTheme="minorHAnsi" w:hAnsiTheme="minorHAnsi" w:cs="Arial-BoldMT"/>
          <w:bCs/>
          <w:color w:val="000000"/>
          <w:sz w:val="22"/>
        </w:rPr>
        <w:sym w:font="Webdings" w:char="F063"/>
      </w:r>
      <w:r w:rsidR="008717BA" w:rsidRPr="001D502F">
        <w:rPr>
          <w:rFonts w:asciiTheme="minorHAnsi" w:hAnsiTheme="minorHAnsi" w:cs="Arial-BoldMT"/>
          <w:bCs/>
          <w:color w:val="000000"/>
          <w:sz w:val="22"/>
        </w:rPr>
        <w:t xml:space="preserve"> männl. Jugend A</w:t>
      </w:r>
      <w:r w:rsidR="001F3E5B">
        <w:rPr>
          <w:rFonts w:asciiTheme="minorHAnsi" w:hAnsiTheme="minorHAnsi" w:cs="Arial-BoldMT"/>
          <w:bCs/>
          <w:color w:val="000000"/>
          <w:sz w:val="22"/>
        </w:rPr>
        <w:t xml:space="preserve"> (SA 13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.02.1</w:t>
      </w:r>
      <w:r w:rsidR="001F3E5B">
        <w:rPr>
          <w:rFonts w:asciiTheme="minorHAnsi" w:hAnsiTheme="minorHAnsi" w:cs="Arial-BoldMT"/>
          <w:bCs/>
          <w:color w:val="000000"/>
          <w:sz w:val="22"/>
        </w:rPr>
        <w:t>6</w:t>
      </w:r>
      <w:r w:rsidR="005821A7" w:rsidRPr="001D502F">
        <w:rPr>
          <w:rFonts w:asciiTheme="minorHAnsi" w:hAnsiTheme="minorHAnsi" w:cs="Arial-BoldMT"/>
          <w:bCs/>
          <w:color w:val="000000"/>
          <w:sz w:val="22"/>
        </w:rPr>
        <w:t>)</w:t>
      </w:r>
    </w:p>
    <w:p w:rsidR="00A51C2A" w:rsidRPr="001D502F" w:rsidRDefault="00A51C2A" w:rsidP="00A51C2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A51C2A" w:rsidRPr="001D502F" w:rsidRDefault="00A51C2A" w:rsidP="00A51C2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-BoldMT"/>
          <w:b/>
          <w:bCs/>
          <w:color w:val="000000"/>
          <w:sz w:val="22"/>
          <w:szCs w:val="22"/>
        </w:rPr>
        <w:t>Ihre Bewerbung sollte nähere Angaben zu den folgenden Fragen enthalten:</w:t>
      </w:r>
      <w:r w:rsidRPr="001D502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1C2A" w:rsidRPr="001D502F" w:rsidRDefault="00A51C2A" w:rsidP="009E0B6D">
      <w:pPr>
        <w:autoSpaceDE w:val="0"/>
        <w:autoSpaceDN w:val="0"/>
        <w:adjustRightInd w:val="0"/>
        <w:rPr>
          <w:rFonts w:asciiTheme="minorHAnsi" w:hAnsiTheme="minorHAnsi" w:cs="Arial-BoldMT"/>
          <w:bCs/>
          <w:color w:val="000000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>1. Welche Halle steht zur Verfügung? (Beschaffenheit des Bodens, Zuschauer-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>Sitzplätze)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>2. Ist am Spielwochenende eine anderweitige Hallenbelegung vorgesehen?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>3. Ist eine andere Veranstaltung oder ein anderes Sportereignis auf der</w:t>
      </w:r>
      <w:r w:rsidR="001D502F">
        <w:rPr>
          <w:rFonts w:asciiTheme="minorHAnsi" w:hAnsiTheme="minorHAnsi" w:cs="Arial"/>
          <w:sz w:val="22"/>
          <w:szCs w:val="22"/>
        </w:rPr>
        <w:t xml:space="preserve"> </w:t>
      </w:r>
      <w:r w:rsidRPr="001D502F">
        <w:rPr>
          <w:rFonts w:asciiTheme="minorHAnsi" w:hAnsiTheme="minorHAnsi" w:cs="Arial"/>
          <w:sz w:val="22"/>
          <w:szCs w:val="22"/>
        </w:rPr>
        <w:t>Sportanlage für das Endrundenwochenende geplant oder vorgesehen?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>4. Können die vorgeschlagenen Anschlagzeiten eingehalten werden?</w:t>
      </w:r>
      <w:r w:rsidR="00856CFB" w:rsidRPr="001D502F">
        <w:rPr>
          <w:rFonts w:asciiTheme="minorHAnsi" w:hAnsiTheme="minorHAnsi" w:cs="Arial"/>
          <w:sz w:val="22"/>
          <w:szCs w:val="22"/>
        </w:rPr>
        <w:t xml:space="preserve"> (siehe Checkliste)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EB422C" w:rsidP="009E0B6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E0B6D" w:rsidRPr="001D502F">
        <w:rPr>
          <w:rFonts w:asciiTheme="minorHAnsi" w:hAnsiTheme="minorHAnsi" w:cs="Arial"/>
          <w:sz w:val="22"/>
          <w:szCs w:val="22"/>
        </w:rPr>
        <w:t xml:space="preserve">. Ist Ihnen die Checkliste zur Endrunden-Organisation des </w:t>
      </w:r>
      <w:r w:rsidR="00D56965" w:rsidRPr="001D502F">
        <w:rPr>
          <w:rFonts w:asciiTheme="minorHAnsi" w:hAnsiTheme="minorHAnsi" w:cs="Arial"/>
          <w:sz w:val="22"/>
          <w:szCs w:val="22"/>
        </w:rPr>
        <w:t>WHV J</w:t>
      </w:r>
      <w:r w:rsidR="009E0B6D" w:rsidRPr="001D502F">
        <w:rPr>
          <w:rFonts w:asciiTheme="minorHAnsi" w:hAnsiTheme="minorHAnsi" w:cs="Arial"/>
          <w:sz w:val="22"/>
          <w:szCs w:val="22"/>
        </w:rPr>
        <w:t>ugendausschusses</w:t>
      </w:r>
      <w:r w:rsidR="001D502F">
        <w:rPr>
          <w:rFonts w:asciiTheme="minorHAnsi" w:hAnsiTheme="minorHAnsi" w:cs="Arial"/>
          <w:sz w:val="22"/>
          <w:szCs w:val="22"/>
        </w:rPr>
        <w:t xml:space="preserve"> </w:t>
      </w:r>
      <w:r w:rsidR="009E0B6D" w:rsidRPr="001D502F">
        <w:rPr>
          <w:rFonts w:asciiTheme="minorHAnsi" w:hAnsiTheme="minorHAnsi" w:cs="Arial"/>
          <w:sz w:val="22"/>
          <w:szCs w:val="22"/>
        </w:rPr>
        <w:t>bekannt</w:t>
      </w:r>
      <w:r w:rsidR="006B6EC3">
        <w:rPr>
          <w:rFonts w:asciiTheme="minorHAnsi" w:hAnsiTheme="minorHAnsi" w:cs="Arial"/>
          <w:sz w:val="22"/>
          <w:szCs w:val="22"/>
        </w:rPr>
        <w:t xml:space="preserve"> (siehe Anlage)</w:t>
      </w:r>
      <w:r w:rsidR="009E0B6D" w:rsidRPr="001D502F">
        <w:rPr>
          <w:rFonts w:asciiTheme="minorHAnsi" w:hAnsiTheme="minorHAnsi" w:cs="Arial"/>
          <w:sz w:val="22"/>
          <w:szCs w:val="22"/>
        </w:rPr>
        <w:t>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EB422C" w:rsidP="009E0B6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9E0B6D" w:rsidRPr="001D502F">
        <w:rPr>
          <w:rFonts w:asciiTheme="minorHAnsi" w:hAnsiTheme="minorHAnsi" w:cs="Arial"/>
          <w:sz w:val="22"/>
          <w:szCs w:val="22"/>
        </w:rPr>
        <w:t>. Wer sind Ihre Ansprechpartner für: Organisation, Mannschaftsbetreuung,</w:t>
      </w:r>
      <w:r w:rsidR="001D502F">
        <w:rPr>
          <w:rFonts w:asciiTheme="minorHAnsi" w:hAnsiTheme="minorHAnsi" w:cs="Arial"/>
          <w:sz w:val="22"/>
          <w:szCs w:val="22"/>
        </w:rPr>
        <w:t xml:space="preserve"> </w:t>
      </w:r>
      <w:r w:rsidR="009E0B6D" w:rsidRPr="001D502F">
        <w:rPr>
          <w:rFonts w:asciiTheme="minorHAnsi" w:hAnsiTheme="minorHAnsi" w:cs="Arial"/>
          <w:sz w:val="22"/>
          <w:szCs w:val="22"/>
        </w:rPr>
        <w:t>Schiedsrichterbetreuung, Internet?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EB422C" w:rsidP="009E0B6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9E0B6D" w:rsidRPr="001D502F">
        <w:rPr>
          <w:rFonts w:asciiTheme="minorHAnsi" w:hAnsiTheme="minorHAnsi" w:cs="Arial"/>
          <w:sz w:val="22"/>
          <w:szCs w:val="22"/>
        </w:rPr>
        <w:t xml:space="preserve">. Kann die </w:t>
      </w:r>
      <w:r w:rsidR="00D7356A" w:rsidRPr="001D502F">
        <w:rPr>
          <w:rFonts w:asciiTheme="minorHAnsi" w:hAnsiTheme="minorHAnsi" w:cs="Arial"/>
          <w:sz w:val="22"/>
          <w:szCs w:val="22"/>
        </w:rPr>
        <w:t xml:space="preserve">Live-Ticker </w:t>
      </w:r>
      <w:r w:rsidR="009E0B6D" w:rsidRPr="001D502F">
        <w:rPr>
          <w:rFonts w:asciiTheme="minorHAnsi" w:hAnsiTheme="minorHAnsi" w:cs="Arial"/>
          <w:sz w:val="22"/>
          <w:szCs w:val="22"/>
        </w:rPr>
        <w:t>Berichterstattung im Internet zeitnah garantiert werden?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EB422C" w:rsidP="009E0B6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9E0B6D" w:rsidRPr="001D502F">
        <w:rPr>
          <w:rFonts w:asciiTheme="minorHAnsi" w:hAnsiTheme="minorHAnsi" w:cs="Arial"/>
          <w:sz w:val="22"/>
          <w:szCs w:val="22"/>
        </w:rPr>
        <w:t>. Sonstige Besonderheiten?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1D502F" w:rsidRPr="001D502F" w:rsidRDefault="001D502F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b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b/>
          <w:sz w:val="22"/>
          <w:szCs w:val="22"/>
        </w:rPr>
      </w:pPr>
      <w:r w:rsidRPr="001D502F">
        <w:rPr>
          <w:rFonts w:asciiTheme="minorHAnsi" w:hAnsiTheme="minorHAnsi" w:cs="Arial"/>
          <w:b/>
          <w:sz w:val="22"/>
          <w:szCs w:val="22"/>
        </w:rPr>
        <w:t>Wir versichern die Richtigkeit unserer Angaben.</w:t>
      </w: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sz w:val="22"/>
          <w:szCs w:val="22"/>
        </w:rPr>
      </w:pPr>
      <w:r w:rsidRPr="001D502F">
        <w:rPr>
          <w:rFonts w:asciiTheme="minorHAnsi" w:hAnsiTheme="minorHAnsi" w:cs="Arial"/>
          <w:sz w:val="22"/>
          <w:szCs w:val="22"/>
        </w:rPr>
        <w:tab/>
      </w:r>
      <w:r w:rsidRPr="001D502F">
        <w:rPr>
          <w:rFonts w:asciiTheme="minorHAnsi" w:hAnsiTheme="minorHAnsi" w:cs="Arial"/>
          <w:sz w:val="22"/>
          <w:szCs w:val="22"/>
        </w:rPr>
        <w:tab/>
      </w:r>
      <w:r w:rsidRPr="001D502F">
        <w:rPr>
          <w:rFonts w:asciiTheme="minorHAnsi" w:hAnsiTheme="minorHAnsi" w:cs="Arial"/>
          <w:sz w:val="22"/>
          <w:szCs w:val="22"/>
        </w:rPr>
        <w:tab/>
      </w:r>
      <w:r w:rsidRPr="001D502F">
        <w:rPr>
          <w:rFonts w:asciiTheme="minorHAnsi" w:hAnsiTheme="minorHAnsi" w:cs="Arial"/>
          <w:sz w:val="22"/>
          <w:szCs w:val="22"/>
        </w:rPr>
        <w:tab/>
      </w:r>
      <w:r w:rsidRPr="001D502F">
        <w:rPr>
          <w:rFonts w:asciiTheme="minorHAnsi" w:hAnsiTheme="minorHAnsi" w:cs="Arial"/>
          <w:sz w:val="22"/>
          <w:szCs w:val="22"/>
        </w:rPr>
        <w:tab/>
      </w:r>
    </w:p>
    <w:p w:rsidR="009E0B6D" w:rsidRPr="001D502F" w:rsidRDefault="009E0B6D" w:rsidP="009E0B6D">
      <w:pPr>
        <w:rPr>
          <w:rFonts w:asciiTheme="minorHAnsi" w:hAnsiTheme="minorHAnsi" w:cs="Arial"/>
          <w:i/>
          <w:sz w:val="22"/>
          <w:szCs w:val="22"/>
        </w:rPr>
      </w:pPr>
      <w:r w:rsidRPr="001D502F">
        <w:rPr>
          <w:rFonts w:asciiTheme="minorHAnsi" w:hAnsiTheme="minorHAnsi" w:cs="Arial"/>
          <w:i/>
          <w:sz w:val="22"/>
          <w:szCs w:val="22"/>
        </w:rPr>
        <w:t xml:space="preserve">Datum: </w:t>
      </w:r>
      <w:r w:rsidRPr="001D502F">
        <w:rPr>
          <w:rFonts w:asciiTheme="minorHAnsi" w:hAnsiTheme="minorHAnsi" w:cs="Arial"/>
          <w:i/>
          <w:sz w:val="22"/>
          <w:szCs w:val="22"/>
        </w:rPr>
        <w:tab/>
      </w:r>
      <w:r w:rsidRPr="001D502F">
        <w:rPr>
          <w:rFonts w:asciiTheme="minorHAnsi" w:hAnsiTheme="minorHAnsi" w:cs="Arial"/>
          <w:i/>
          <w:sz w:val="22"/>
          <w:szCs w:val="22"/>
        </w:rPr>
        <w:tab/>
      </w:r>
      <w:r w:rsidRPr="001D502F">
        <w:rPr>
          <w:rFonts w:asciiTheme="minorHAnsi" w:hAnsiTheme="minorHAnsi" w:cs="Arial"/>
          <w:i/>
          <w:sz w:val="22"/>
          <w:szCs w:val="22"/>
        </w:rPr>
        <w:tab/>
        <w:t xml:space="preserve">Name </w:t>
      </w:r>
      <w:r w:rsidR="00471D8B" w:rsidRPr="001D502F">
        <w:rPr>
          <w:rFonts w:asciiTheme="minorHAnsi" w:hAnsiTheme="minorHAnsi" w:cs="Arial"/>
          <w:i/>
          <w:sz w:val="22"/>
          <w:szCs w:val="22"/>
        </w:rPr>
        <w:t xml:space="preserve">/ Funktion / </w:t>
      </w:r>
      <w:r w:rsidRPr="001D502F">
        <w:rPr>
          <w:rFonts w:asciiTheme="minorHAnsi" w:hAnsiTheme="minorHAnsi" w:cs="Arial"/>
          <w:i/>
          <w:sz w:val="22"/>
          <w:szCs w:val="22"/>
        </w:rPr>
        <w:t>Unterschrift:</w:t>
      </w:r>
    </w:p>
    <w:p w:rsidR="009E0B6D" w:rsidRPr="001D502F" w:rsidRDefault="009E0B6D" w:rsidP="009E0B6D">
      <w:pPr>
        <w:rPr>
          <w:rFonts w:asciiTheme="minorHAnsi" w:hAnsiTheme="minorHAnsi" w:cs="Arial"/>
          <w:i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i/>
          <w:sz w:val="22"/>
          <w:szCs w:val="22"/>
        </w:rPr>
      </w:pPr>
    </w:p>
    <w:p w:rsidR="009E0B6D" w:rsidRPr="001D502F" w:rsidRDefault="009E0B6D" w:rsidP="009E0B6D">
      <w:pPr>
        <w:rPr>
          <w:rFonts w:asciiTheme="minorHAnsi" w:hAnsiTheme="minorHAnsi" w:cs="Arial"/>
          <w:i/>
          <w:sz w:val="22"/>
          <w:szCs w:val="22"/>
        </w:rPr>
      </w:pPr>
    </w:p>
    <w:p w:rsidR="009E0B6D" w:rsidRDefault="009E0B6D" w:rsidP="009E0B6D">
      <w:pPr>
        <w:rPr>
          <w:rFonts w:asciiTheme="minorHAnsi" w:hAnsiTheme="minorHAnsi" w:cs="Arial"/>
          <w:i/>
          <w:sz w:val="22"/>
          <w:szCs w:val="22"/>
        </w:rPr>
      </w:pPr>
      <w:r w:rsidRPr="001D502F">
        <w:rPr>
          <w:rFonts w:asciiTheme="minorHAnsi" w:hAnsiTheme="minorHAnsi" w:cs="Arial"/>
          <w:i/>
          <w:sz w:val="22"/>
          <w:szCs w:val="22"/>
        </w:rPr>
        <w:t>___________________</w:t>
      </w:r>
      <w:r w:rsidRPr="001D502F">
        <w:rPr>
          <w:rFonts w:asciiTheme="minorHAnsi" w:hAnsiTheme="minorHAnsi" w:cs="Arial"/>
          <w:i/>
          <w:sz w:val="22"/>
          <w:szCs w:val="22"/>
        </w:rPr>
        <w:tab/>
      </w:r>
      <w:r w:rsidRPr="001D502F">
        <w:rPr>
          <w:rFonts w:asciiTheme="minorHAnsi" w:hAnsiTheme="minorHAnsi" w:cs="Arial"/>
          <w:i/>
          <w:sz w:val="22"/>
          <w:szCs w:val="22"/>
        </w:rPr>
        <w:tab/>
        <w:t>____________________________________________</w:t>
      </w: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</w:p>
    <w:p w:rsidR="006B6EC3" w:rsidRDefault="006B6EC3" w:rsidP="009E0B6D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Anlage: </w:t>
      </w:r>
      <w:r w:rsidRPr="006B6EC3">
        <w:rPr>
          <w:rFonts w:asciiTheme="minorHAnsi" w:hAnsiTheme="minorHAnsi" w:cs="Arial"/>
          <w:i/>
          <w:sz w:val="22"/>
          <w:szCs w:val="22"/>
        </w:rPr>
        <w:t>Checkliste zur Endrunden-Organisation des WHV Jugendausschusses</w:t>
      </w:r>
    </w:p>
    <w:p w:rsidR="00294991" w:rsidRDefault="00294991" w:rsidP="009E0B6D">
      <w:pPr>
        <w:rPr>
          <w:rFonts w:asciiTheme="minorHAnsi" w:hAnsiTheme="minorHAnsi" w:cs="Arial"/>
          <w:i/>
          <w:sz w:val="22"/>
          <w:szCs w:val="22"/>
        </w:rPr>
      </w:pPr>
    </w:p>
    <w:p w:rsidR="00294991" w:rsidRPr="00A852EC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6"/>
          <w:szCs w:val="26"/>
        </w:rPr>
      </w:pPr>
      <w:r w:rsidRPr="00A852EC">
        <w:rPr>
          <w:rFonts w:asciiTheme="minorHAnsi" w:hAnsiTheme="minorHAnsi" w:cs="Arial-BoldMT"/>
          <w:b/>
          <w:bCs/>
          <w:color w:val="000000"/>
          <w:sz w:val="26"/>
          <w:szCs w:val="26"/>
        </w:rPr>
        <w:lastRenderedPageBreak/>
        <w:t>Westdeutsche Hallenhockeymeisterschaften der Jugend 2015/2016</w:t>
      </w:r>
    </w:p>
    <w:p w:rsidR="00294991" w:rsidRPr="00294991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32"/>
        </w:rPr>
      </w:pPr>
      <w:r w:rsidRPr="00294991">
        <w:rPr>
          <w:rFonts w:asciiTheme="minorHAnsi" w:hAnsiTheme="minorHAnsi" w:cs="Arial"/>
          <w:i/>
          <w:sz w:val="28"/>
          <w:szCs w:val="22"/>
        </w:rPr>
        <w:t>Checkliste zur Endrunden-Organisation</w:t>
      </w:r>
    </w:p>
    <w:p w:rsidR="00294991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An die Ausrichter der WHV-Endrunden-Turniere</w:t>
      </w:r>
    </w:p>
    <w:p w:rsidR="00294991" w:rsidRPr="00CC2294" w:rsidRDefault="00294991" w:rsidP="00294991">
      <w:pPr>
        <w:autoSpaceDE w:val="0"/>
        <w:autoSpaceDN w:val="0"/>
        <w:adjustRightInd w:val="0"/>
        <w:ind w:left="6372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 xml:space="preserve">Datum: </w:t>
      </w:r>
      <w:r>
        <w:rPr>
          <w:rFonts w:asciiTheme="minorHAnsi" w:hAnsiTheme="minorHAnsi" w:cs="Arial-BoldMT"/>
          <w:b/>
          <w:bCs/>
          <w:color w:val="000000"/>
        </w:rPr>
        <w:t xml:space="preserve">Oktober </w:t>
      </w:r>
      <w:r w:rsidRPr="00CC2294">
        <w:rPr>
          <w:rFonts w:asciiTheme="minorHAnsi" w:hAnsiTheme="minorHAnsi" w:cs="Arial-BoldMT"/>
          <w:b/>
          <w:bCs/>
          <w:color w:val="000000"/>
        </w:rPr>
        <w:t>2015</w:t>
      </w:r>
    </w:p>
    <w:p w:rsidR="00294991" w:rsidRPr="00CC2294" w:rsidRDefault="00294991" w:rsidP="00294991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inorHAnsi" w:hAnsiTheme="minorHAnsi" w:cs="Arial-BoldMT"/>
          <w:b/>
          <w:bCs/>
          <w:color w:val="000000"/>
          <w:szCs w:val="28"/>
        </w:rPr>
      </w:pPr>
      <w:r w:rsidRPr="00CC2294">
        <w:rPr>
          <w:rFonts w:asciiTheme="minorHAnsi" w:hAnsiTheme="minorHAnsi" w:cs="Arial-BoldMT"/>
          <w:b/>
          <w:bCs/>
          <w:color w:val="000000"/>
          <w:szCs w:val="28"/>
        </w:rPr>
        <w:t>ZUSTÄNDIGKEITEN DES AUSRICHTERS</w:t>
      </w:r>
    </w:p>
    <w:p w:rsidR="00294991" w:rsidRPr="00CC2294" w:rsidRDefault="00294991" w:rsidP="00294991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Vor der Veranstaltung</w:t>
      </w:r>
    </w:p>
    <w:p w:rsidR="00294991" w:rsidRPr="00CC2294" w:rsidRDefault="00294991" w:rsidP="0029499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Hallenreservierung für Samstag bzw. Sonntag</w:t>
      </w:r>
    </w:p>
    <w:p w:rsidR="00294991" w:rsidRPr="00CC2294" w:rsidRDefault="00294991" w:rsidP="0029499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Kontaktaufnahme mit den teilnehmenden Vereinen</w:t>
      </w:r>
    </w:p>
    <w:p w:rsidR="00294991" w:rsidRPr="00CC2294" w:rsidRDefault="00294991" w:rsidP="0029499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 xml:space="preserve">Kontaktaufnahme mit dem WHV-Web-Team und Benennung eines für die Internet Berichterstattung verantwortlichen Mitarbeiters </w:t>
      </w:r>
    </w:p>
    <w:p w:rsidR="00294991" w:rsidRPr="00CC2294" w:rsidRDefault="00294991" w:rsidP="0029499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Kontaktaufnahme mit der WHV-</w:t>
      </w:r>
      <w:r>
        <w:rPr>
          <w:rFonts w:asciiTheme="minorHAnsi" w:hAnsiTheme="minorHAnsi" w:cs="ArialMT"/>
          <w:color w:val="000000"/>
          <w:sz w:val="22"/>
        </w:rPr>
        <w:t>Spielplanung</w:t>
      </w:r>
      <w:r w:rsidRPr="00CC2294">
        <w:rPr>
          <w:rFonts w:asciiTheme="minorHAnsi" w:hAnsiTheme="minorHAnsi" w:cs="ArialMT"/>
          <w:color w:val="000000"/>
          <w:sz w:val="22"/>
        </w:rPr>
        <w:t>, Übermittlung des vorgesehenen Spielplans sowie Benennung einer Kontaktperson (E-Mail / Telefon)</w:t>
      </w:r>
    </w:p>
    <w:p w:rsidR="00294991" w:rsidRPr="00CC2294" w:rsidRDefault="00294991" w:rsidP="0029499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Vorbereitung der Halle: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Zuteilung der Umkleideräume für die Mannschaften und Schiedsrichter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Besprechungsraum für Turnierleitung und Schiedsrichter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Überprüfung der Tore und Banden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Mannschaftsbänke (ausreichend Platz für 6+4 Personen) vom Zuschauerbereich abgetrennt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Strafbank / Stühle für „Gelbkartensünder“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Einrichtung des „Turniertisches“ für Zeitnehmer, Turnierleiter und ggf. Hallensprecher ( 2 Stoppuhren, Ersatzpfeife / Hupe)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Überprüfung der Tor- und Spielzeitanzeige sowie der Lautsprecheranlage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 xml:space="preserve">Einrichtung eines Erste-Hilfe-Raumes / Notfallversorgung </w:t>
      </w:r>
    </w:p>
    <w:p w:rsidR="00294991" w:rsidRPr="00CC2294" w:rsidRDefault="00294991" w:rsidP="00294991">
      <w:pPr>
        <w:pStyle w:val="Listenabsatz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Bereitstellung von Aufnehmern / Wischlappen, um erforderlichenfalls nasse Stellen auf dem Spielfeld unverzüglich abtrocknen zu können</w:t>
      </w:r>
    </w:p>
    <w:p w:rsidR="00294991" w:rsidRPr="00CC2294" w:rsidRDefault="00294991" w:rsidP="00294991">
      <w:pPr>
        <w:pStyle w:val="Listenabsatz"/>
        <w:autoSpaceDE w:val="0"/>
        <w:autoSpaceDN w:val="0"/>
        <w:adjustRightInd w:val="0"/>
        <w:ind w:left="1440"/>
        <w:rPr>
          <w:rFonts w:asciiTheme="minorHAnsi" w:hAnsiTheme="minorHAnsi" w:cs="ArialMT"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2. Während der Veranstaltung</w:t>
      </w:r>
    </w:p>
    <w:p w:rsidR="00294991" w:rsidRPr="00CC2294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Kontaktperson für die Turnierleitung und Schiedsrichter</w:t>
      </w:r>
    </w:p>
    <w:p w:rsidR="00294991" w:rsidRPr="00CC2294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sz w:val="22"/>
        </w:rPr>
      </w:pPr>
      <w:r w:rsidRPr="00CC2294">
        <w:rPr>
          <w:rFonts w:asciiTheme="minorHAnsi" w:hAnsiTheme="minorHAnsi" w:cs="ArialMT"/>
          <w:sz w:val="22"/>
        </w:rPr>
        <w:t xml:space="preserve">Benennung / Einteilung der Zeitnehmer </w:t>
      </w:r>
    </w:p>
    <w:p w:rsidR="00294991" w:rsidRPr="00CC2294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color w:val="000000" w:themeColor="text1"/>
          <w:sz w:val="22"/>
        </w:rPr>
      </w:pPr>
      <w:r w:rsidRPr="00CC2294">
        <w:rPr>
          <w:rFonts w:asciiTheme="minorHAnsi" w:hAnsiTheme="minorHAnsi" w:cs="ArialMT"/>
          <w:color w:val="000000" w:themeColor="text1"/>
          <w:sz w:val="22"/>
        </w:rPr>
        <w:t>Sanitätsdienst / Turnierarzt</w:t>
      </w:r>
    </w:p>
    <w:p w:rsidR="00294991" w:rsidRPr="00CC2294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sz w:val="22"/>
        </w:rPr>
        <w:t>Hallensprecher</w:t>
      </w:r>
    </w:p>
    <w:p w:rsidR="00294991" w:rsidRPr="00CC2294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aktuelle Internet-Berichterstattung / Live Ticker</w:t>
      </w:r>
    </w:p>
    <w:p w:rsidR="00294991" w:rsidRDefault="00294991" w:rsidP="0029499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Siegerehrung</w:t>
      </w:r>
    </w:p>
    <w:p w:rsidR="00294991" w:rsidRPr="00CC2294" w:rsidRDefault="00294991" w:rsidP="00294991">
      <w:pPr>
        <w:autoSpaceDE w:val="0"/>
        <w:autoSpaceDN w:val="0"/>
        <w:adjustRightInd w:val="0"/>
        <w:ind w:left="360"/>
        <w:rPr>
          <w:rFonts w:asciiTheme="minorHAnsi" w:hAnsiTheme="minorHAnsi" w:cs="ArialMT"/>
          <w:color w:val="000000"/>
          <w:sz w:val="22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3. Nach der Veranstaltung</w:t>
      </w:r>
    </w:p>
    <w:p w:rsidR="00294991" w:rsidRPr="00CC2294" w:rsidRDefault="00294991" w:rsidP="00294991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Rückmeldung zu positiven und/oder negativen Erfahrungen mit der Zielsetzung der Weiterentwicklung der Westdeutschen Hallenhockeymeisterschaften als Event.</w:t>
      </w: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Cs w:val="28"/>
        </w:rPr>
      </w:pPr>
      <w:r w:rsidRPr="00CC2294">
        <w:rPr>
          <w:rFonts w:asciiTheme="minorHAnsi" w:hAnsiTheme="minorHAnsi" w:cs="Arial-BoldMT"/>
          <w:b/>
          <w:bCs/>
          <w:color w:val="000000"/>
          <w:szCs w:val="28"/>
        </w:rPr>
        <w:t>II. ANREGUNGEN UND TIPPS FÜR DIE ORGANISATION</w:t>
      </w:r>
    </w:p>
    <w:p w:rsidR="00294991" w:rsidRPr="00294991" w:rsidRDefault="00294991" w:rsidP="00294991">
      <w:pPr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Rahmen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Programmheft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ggf. Grußwort der Vizepräsidentin Jugend für das Programmheft beim WHV anfordern</w:t>
      </w:r>
    </w:p>
    <w:p w:rsidR="00294991" w:rsidRPr="00294991" w:rsidRDefault="00294991" w:rsidP="001F31C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294991">
        <w:rPr>
          <w:rFonts w:asciiTheme="minorHAnsi" w:hAnsiTheme="minorHAnsi" w:cs="ArialMT"/>
          <w:color w:val="000000"/>
          <w:sz w:val="22"/>
        </w:rPr>
        <w:t xml:space="preserve">Hallensprecher </w:t>
      </w:r>
      <w:r>
        <w:rPr>
          <w:rFonts w:asciiTheme="minorHAnsi" w:hAnsiTheme="minorHAnsi" w:cs="ArialMT"/>
          <w:color w:val="000000"/>
          <w:sz w:val="22"/>
        </w:rPr>
        <w:t xml:space="preserve">/ </w:t>
      </w:r>
      <w:r w:rsidRPr="00294991">
        <w:rPr>
          <w:rFonts w:asciiTheme="minorHAnsi" w:hAnsiTheme="minorHAnsi" w:cs="ArialMT"/>
          <w:color w:val="000000"/>
          <w:sz w:val="22"/>
        </w:rPr>
        <w:t>ggf. Musikeinspielung nach Torerfolg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Besprechungsraum für Turnierleitung und Schiedsrichter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feste Zuordnung der Mannschaftskabinen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Besprechungsraum für die Mannschaften (ggf. nach Absprache)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lastRenderedPageBreak/>
        <w:t>Clubfahnen der teilnehmenden Vereine aufhängen</w:t>
      </w:r>
    </w:p>
    <w:p w:rsidR="00294991" w:rsidRPr="00CC2294" w:rsidRDefault="00294991" w:rsidP="0029499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Stadtfahne, WHV-Fahne</w:t>
      </w:r>
    </w:p>
    <w:p w:rsidR="00294991" w:rsidRPr="00CC2294" w:rsidRDefault="00294991" w:rsidP="00294991">
      <w:pPr>
        <w:pStyle w:val="Listenabsatz"/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Fans/Ökonomie/Clubhaus</w:t>
      </w:r>
    </w:p>
    <w:p w:rsidR="00294991" w:rsidRPr="00CE2144" w:rsidRDefault="00294991" w:rsidP="00294991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Kuchenbuffet</w:t>
      </w:r>
      <w:r w:rsidRPr="00294991">
        <w:rPr>
          <w:rFonts w:asciiTheme="minorHAnsi" w:hAnsiTheme="minorHAnsi" w:cs="ArialMT"/>
          <w:color w:val="000000"/>
          <w:sz w:val="22"/>
        </w:rPr>
        <w:t xml:space="preserve"> </w:t>
      </w:r>
      <w:r>
        <w:rPr>
          <w:rFonts w:asciiTheme="minorHAnsi" w:hAnsiTheme="minorHAnsi" w:cs="ArialMT"/>
          <w:color w:val="000000"/>
          <w:sz w:val="22"/>
        </w:rPr>
        <w:t xml:space="preserve">/ </w:t>
      </w:r>
      <w:r w:rsidRPr="00CE2144">
        <w:rPr>
          <w:rFonts w:asciiTheme="minorHAnsi" w:hAnsiTheme="minorHAnsi" w:cs="ArialMT"/>
          <w:color w:val="000000"/>
          <w:sz w:val="22"/>
        </w:rPr>
        <w:t>preiswerte Gerichte für die Gäste</w:t>
      </w:r>
    </w:p>
    <w:p w:rsidR="00294991" w:rsidRPr="00294991" w:rsidRDefault="00294991" w:rsidP="00923967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  <w:r w:rsidRPr="00294991">
        <w:rPr>
          <w:rFonts w:asciiTheme="minorHAnsi" w:hAnsiTheme="minorHAnsi" w:cs="ArialMT"/>
          <w:color w:val="000000"/>
          <w:sz w:val="22"/>
        </w:rPr>
        <w:t>ist die Tribüne gereinigt? Entsorgung von Müll / Reinigungsdienst</w:t>
      </w: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am Spielfeld</w:t>
      </w:r>
    </w:p>
    <w:p w:rsidR="00294991" w:rsidRPr="00CC2294" w:rsidRDefault="00294991" w:rsidP="00294991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Verletzungsversorgung (Sanitätskoffer, Eis)</w:t>
      </w:r>
    </w:p>
    <w:p w:rsidR="00294991" w:rsidRPr="00294991" w:rsidRDefault="00294991" w:rsidP="006674C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294991">
        <w:rPr>
          <w:rFonts w:asciiTheme="minorHAnsi" w:hAnsiTheme="minorHAnsi" w:cs="ArialMT"/>
          <w:color w:val="000000"/>
          <w:sz w:val="22"/>
        </w:rPr>
        <w:t>Sanitätsdienst (Rotes Kreuz, ASB, Malteser Hilfsdienst) ggf. Turnierarzt (aus dem Club)</w:t>
      </w:r>
    </w:p>
    <w:p w:rsidR="00294991" w:rsidRPr="00CC2294" w:rsidRDefault="00294991" w:rsidP="00294991">
      <w:pPr>
        <w:pStyle w:val="Listenabsatz"/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 w:rsidRPr="00CC2294">
        <w:rPr>
          <w:rFonts w:asciiTheme="minorHAnsi" w:hAnsiTheme="minorHAnsi" w:cs="Arial-BoldMT"/>
          <w:b/>
          <w:bCs/>
          <w:color w:val="000000"/>
        </w:rPr>
        <w:t>Siegerehrung</w:t>
      </w:r>
    </w:p>
    <w:p w:rsidR="00294991" w:rsidRPr="00CC2294" w:rsidRDefault="00294991" w:rsidP="00294991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ggf. Pokal für den Meister (vom WHV gibt es einen Meist</w:t>
      </w:r>
      <w:r>
        <w:rPr>
          <w:rFonts w:asciiTheme="minorHAnsi" w:hAnsiTheme="minorHAnsi" w:cs="ArialMT"/>
          <w:color w:val="000000"/>
          <w:sz w:val="22"/>
        </w:rPr>
        <w:t>erwimpel, Meisternadeln in G</w:t>
      </w:r>
      <w:r w:rsidRPr="00CC2294">
        <w:rPr>
          <w:rFonts w:asciiTheme="minorHAnsi" w:hAnsiTheme="minorHAnsi" w:cs="ArialMT"/>
          <w:color w:val="000000"/>
          <w:sz w:val="22"/>
        </w:rPr>
        <w:t>old, sowie eine Urkunde für jede Mannschaft)</w:t>
      </w:r>
    </w:p>
    <w:p w:rsidR="00294991" w:rsidRPr="00CC2294" w:rsidRDefault="00294991" w:rsidP="00294991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ggf. Abschieds/Erinnerungsgeschenk für die Mannschaften und die sechs Schiedsrichter</w:t>
      </w: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</w:p>
    <w:p w:rsidR="00294991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 xml:space="preserve">Event </w:t>
      </w:r>
      <w:r w:rsidRPr="00CC2294">
        <w:rPr>
          <w:rFonts w:asciiTheme="minorHAnsi" w:hAnsiTheme="minorHAnsi" w:cs="Arial-BoldMT"/>
          <w:b/>
          <w:bCs/>
          <w:color w:val="000000"/>
        </w:rPr>
        <w:t>Homepage</w:t>
      </w:r>
      <w:r>
        <w:rPr>
          <w:rFonts w:asciiTheme="minorHAnsi" w:hAnsiTheme="minorHAnsi" w:cs="Arial-BoldMT"/>
          <w:b/>
          <w:bCs/>
          <w:color w:val="000000"/>
        </w:rPr>
        <w:t xml:space="preserve"> auf whv-hockey.de </w:t>
      </w:r>
    </w:p>
    <w:p w:rsidR="00294991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CE2144">
        <w:rPr>
          <w:rFonts w:asciiTheme="minorHAnsi" w:hAnsiTheme="minorHAnsi" w:cs="Arial-BoldMT"/>
          <w:b/>
          <w:bCs/>
          <w:color w:val="000000"/>
          <w:sz w:val="16"/>
          <w:szCs w:val="16"/>
        </w:rPr>
        <w:t>(</w:t>
      </w:r>
      <w:hyperlink r:id="rId9" w:history="1">
        <w:r w:rsidRPr="00EF3004">
          <w:rPr>
            <w:rStyle w:val="Hyperlink"/>
            <w:rFonts w:asciiTheme="minorHAnsi" w:hAnsiTheme="minorHAnsi" w:cs="Arial-BoldMT"/>
            <w:b/>
            <w:bCs/>
            <w:sz w:val="16"/>
            <w:szCs w:val="16"/>
          </w:rPr>
          <w:t>http://www.hockey.de/VVI-web/default.asp?lokal=DHB&amp;innen=/VVI-web/JDM/Halle/Start.asp&amp;jahr=2015&amp;auswahl=4</w:t>
        </w:r>
      </w:hyperlink>
      <w:r w:rsidRPr="00CE2144">
        <w:rPr>
          <w:rFonts w:asciiTheme="minorHAnsi" w:hAnsiTheme="minorHAnsi" w:cs="Arial-BoldMT"/>
          <w:b/>
          <w:bCs/>
          <w:color w:val="000000"/>
          <w:sz w:val="16"/>
          <w:szCs w:val="16"/>
        </w:rPr>
        <w:t xml:space="preserve"> )</w:t>
      </w:r>
    </w:p>
    <w:p w:rsidR="00294991" w:rsidRPr="00CE2144" w:rsidRDefault="00294991" w:rsidP="00294991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BD458F" w:rsidRDefault="00BD458F" w:rsidP="00F45FDE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BD458F">
        <w:rPr>
          <w:rFonts w:asciiTheme="minorHAnsi" w:hAnsiTheme="minorHAnsi" w:cs="ArialMT"/>
          <w:color w:val="000000"/>
          <w:sz w:val="22"/>
        </w:rPr>
        <w:t xml:space="preserve">Für jede Altersklasse wird eine </w:t>
      </w:r>
      <w:r>
        <w:rPr>
          <w:rFonts w:asciiTheme="minorHAnsi" w:hAnsiTheme="minorHAnsi" w:cs="ArialMT"/>
          <w:color w:val="000000"/>
          <w:sz w:val="22"/>
        </w:rPr>
        <w:t xml:space="preserve">eigene </w:t>
      </w:r>
      <w:r w:rsidRPr="00BD458F">
        <w:rPr>
          <w:rFonts w:asciiTheme="minorHAnsi" w:hAnsiTheme="minorHAnsi" w:cs="ArialMT"/>
          <w:color w:val="000000"/>
          <w:sz w:val="22"/>
        </w:rPr>
        <w:t>Eventseite bereitgestellt</w:t>
      </w:r>
    </w:p>
    <w:p w:rsidR="00294991" w:rsidRPr="00BD458F" w:rsidRDefault="00294991" w:rsidP="00F45FDE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BD458F">
        <w:rPr>
          <w:rFonts w:asciiTheme="minorHAnsi" w:hAnsiTheme="minorHAnsi" w:cs="ArialMT"/>
          <w:color w:val="000000"/>
          <w:sz w:val="22"/>
        </w:rPr>
        <w:t>Begrüßungswort des Vereins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Nennung Clubkontakte, Organisationsleitung, Wegbeschreibung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Vorstellung der Mannschaften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Vorstel</w:t>
      </w:r>
      <w:r>
        <w:rPr>
          <w:rFonts w:asciiTheme="minorHAnsi" w:hAnsiTheme="minorHAnsi" w:cs="ArialMT"/>
          <w:color w:val="000000"/>
          <w:sz w:val="22"/>
        </w:rPr>
        <w:t>lung der Schiedsrichter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Spielkleidung der Mannschaften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Bilder vom Turniertag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Berichte über die Spiele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Berichte über das Turnier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Ergebnisdienst (LiveTicker!)</w:t>
      </w:r>
    </w:p>
    <w:p w:rsidR="00294991" w:rsidRPr="00CC2294" w:rsidRDefault="00294991" w:rsidP="00294991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C2294">
        <w:rPr>
          <w:rFonts w:asciiTheme="minorHAnsi" w:hAnsiTheme="minorHAnsi" w:cs="ArialMT"/>
          <w:color w:val="000000"/>
          <w:sz w:val="22"/>
        </w:rPr>
        <w:t>Nur Fotos, Wegbeschreibungen usw. verwenden, für die Nutzungsgenehmigung vorliegt.</w:t>
      </w:r>
    </w:p>
    <w:p w:rsidR="00294991" w:rsidRDefault="00294991" w:rsidP="00294991">
      <w:pPr>
        <w:autoSpaceDE w:val="0"/>
        <w:autoSpaceDN w:val="0"/>
        <w:adjustRightInd w:val="0"/>
        <w:rPr>
          <w:rFonts w:asciiTheme="minorHAnsi" w:hAnsiTheme="minorHAnsi"/>
          <w:sz w:val="22"/>
          <w:u w:val="single"/>
        </w:rPr>
      </w:pP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/>
          <w:sz w:val="22"/>
          <w:u w:val="single"/>
        </w:rPr>
      </w:pPr>
      <w:r w:rsidRPr="00CC2294">
        <w:rPr>
          <w:rFonts w:asciiTheme="minorHAnsi" w:hAnsiTheme="minorHAnsi"/>
          <w:sz w:val="22"/>
          <w:u w:val="single"/>
        </w:rPr>
        <w:t>Anbei ein Beispiel für die möglichen Anschlagzeiten:</w:t>
      </w:r>
    </w:p>
    <w:p w:rsidR="00294991" w:rsidRPr="00CC2294" w:rsidRDefault="00294991" w:rsidP="00294991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W w:w="7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60"/>
        <w:gridCol w:w="1580"/>
        <w:gridCol w:w="1200"/>
      </w:tblGrid>
      <w:tr w:rsidR="00294991" w:rsidRPr="00CC2294" w:rsidTr="00433B66">
        <w:trPr>
          <w:trHeight w:val="300"/>
        </w:trPr>
        <w:tc>
          <w:tcPr>
            <w:tcW w:w="5960" w:type="dxa"/>
            <w:gridSpan w:val="3"/>
            <w:shd w:val="clear" w:color="auto" w:fill="auto"/>
            <w:vAlign w:val="center"/>
            <w:hideMark/>
          </w:tcPr>
          <w:p w:rsidR="00294991" w:rsidRPr="00CC2294" w:rsidRDefault="00294991" w:rsidP="00433B6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WHV-Endrunde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MJA/MJA/KA/WJB/MA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4991" w:rsidRPr="00CC2294" w:rsidTr="00433B66">
        <w:trPr>
          <w:trHeight w:val="300"/>
        </w:trPr>
        <w:tc>
          <w:tcPr>
            <w:tcW w:w="5960" w:type="dxa"/>
            <w:gridSpan w:val="3"/>
            <w:shd w:val="clear" w:color="auto" w:fill="auto"/>
            <w:vAlign w:val="center"/>
          </w:tcPr>
          <w:p w:rsidR="00294991" w:rsidRPr="00294991" w:rsidRDefault="00294991" w:rsidP="00294991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294991">
              <w:rPr>
                <w:rFonts w:asciiTheme="minorHAnsi" w:hAnsiTheme="minorHAnsi"/>
                <w:bCs/>
                <w:i/>
                <w:color w:val="000000"/>
                <w:sz w:val="20"/>
                <w:szCs w:val="22"/>
              </w:rPr>
              <w:t>(WJA Endrunde wird nur mit 4 Mannschaften gespielt)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94991" w:rsidRPr="00CC2294" w:rsidRDefault="00294991" w:rsidP="00433B6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4991" w:rsidRPr="00CC2294" w:rsidTr="00433B66">
        <w:trPr>
          <w:trHeight w:val="300"/>
        </w:trPr>
        <w:tc>
          <w:tcPr>
            <w:tcW w:w="5960" w:type="dxa"/>
            <w:gridSpan w:val="3"/>
            <w:shd w:val="clear" w:color="auto" w:fill="auto"/>
            <w:vAlign w:val="center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Spielbeginn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1 - Team 3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10:30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4 - Team 6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11:15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2 - Team 3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12:00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5 - Team 6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12:45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1 - Team 2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13:30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Team 4 - Team 5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14:15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3. Gruppe X - 3. Gruppe Y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um Platz 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15:00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 Gruppe X - 2. Gruppe Y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1. Halbfinale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16:00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 Gruppe Y - 2. Gruppe X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2. Halbfinale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17:00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Verlierer Spiel 07 - Verlierer Spiel 08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um Platz 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17:45</w:t>
            </w:r>
          </w:p>
        </w:tc>
      </w:tr>
      <w:tr w:rsidR="00294991" w:rsidRPr="00CC2294" w:rsidTr="00433B66">
        <w:trPr>
          <w:trHeight w:val="300"/>
        </w:trPr>
        <w:tc>
          <w:tcPr>
            <w:tcW w:w="52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6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Sieger Spiel 07 - Sieger Spiel 08</w:t>
            </w:r>
          </w:p>
        </w:tc>
        <w:tc>
          <w:tcPr>
            <w:tcW w:w="1580" w:type="dxa"/>
            <w:shd w:val="clear" w:color="auto" w:fill="auto"/>
            <w:hideMark/>
          </w:tcPr>
          <w:p w:rsidR="00294991" w:rsidRPr="00CC2294" w:rsidRDefault="00294991" w:rsidP="00433B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C2294">
              <w:rPr>
                <w:rFonts w:asciiTheme="minorHAnsi" w:hAnsiTheme="minorHAnsi"/>
                <w:color w:val="000000"/>
                <w:sz w:val="18"/>
                <w:szCs w:val="18"/>
              </w:rPr>
              <w:t>Endspiel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94991" w:rsidRPr="00CC2294" w:rsidRDefault="00294991" w:rsidP="00433B6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2294">
              <w:rPr>
                <w:rFonts w:asciiTheme="minorHAnsi" w:hAnsiTheme="minorHAnsi"/>
                <w:color w:val="000000"/>
                <w:sz w:val="22"/>
                <w:szCs w:val="22"/>
              </w:rPr>
              <w:t>18:45</w:t>
            </w:r>
          </w:p>
        </w:tc>
      </w:tr>
    </w:tbl>
    <w:p w:rsidR="00294991" w:rsidRPr="001D502F" w:rsidRDefault="00294991" w:rsidP="00294991">
      <w:pPr>
        <w:rPr>
          <w:rFonts w:asciiTheme="minorHAnsi" w:hAnsiTheme="minorHAnsi" w:cs="Arial"/>
          <w:i/>
          <w:sz w:val="22"/>
          <w:szCs w:val="22"/>
        </w:rPr>
      </w:pPr>
    </w:p>
    <w:sectPr w:rsidR="00294991" w:rsidRPr="001D502F" w:rsidSect="001D502F">
      <w:headerReference w:type="default" r:id="rId10"/>
      <w:headerReference w:type="first" r:id="rId11"/>
      <w:footerReference w:type="first" r:id="rId12"/>
      <w:type w:val="nextColumn"/>
      <w:pgSz w:w="11906" w:h="16838" w:code="9"/>
      <w:pgMar w:top="1418" w:right="1416" w:bottom="1701" w:left="1418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37" w:rsidRDefault="00FE4337">
      <w:r>
        <w:separator/>
      </w:r>
    </w:p>
  </w:endnote>
  <w:endnote w:type="continuationSeparator" w:id="0">
    <w:p w:rsidR="00FE4337" w:rsidRDefault="00F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Pr="00C50A09" w:rsidRDefault="00A754B9" w:rsidP="00C50A09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37" w:rsidRDefault="00FE4337">
      <w:r>
        <w:separator/>
      </w:r>
    </w:p>
  </w:footnote>
  <w:footnote w:type="continuationSeparator" w:id="0">
    <w:p w:rsidR="00FE4337" w:rsidRDefault="00FE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Pr="001D502F" w:rsidRDefault="00A754B9" w:rsidP="0079238F">
    <w:pPr>
      <w:pStyle w:val="Kopfzeile"/>
      <w:jc w:val="right"/>
      <w:rPr>
        <w:rFonts w:asciiTheme="minorHAnsi" w:hAnsiTheme="minorHAnsi" w:cs="Arial"/>
        <w:sz w:val="16"/>
        <w:szCs w:val="16"/>
      </w:rPr>
    </w:pPr>
    <w:r w:rsidRPr="001D502F">
      <w:rPr>
        <w:rFonts w:asciiTheme="minorHAnsi" w:hAnsiTheme="minorHAnsi" w:cs="Arial"/>
        <w:sz w:val="16"/>
        <w:szCs w:val="16"/>
      </w:rPr>
      <w:t xml:space="preserve">Seite </w: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begin"/>
    </w:r>
    <w:r w:rsidRPr="001D502F">
      <w:rPr>
        <w:rStyle w:val="Seitenzahl"/>
        <w:rFonts w:asciiTheme="minorHAnsi" w:hAnsiTheme="minorHAnsi" w:cs="Arial"/>
        <w:sz w:val="16"/>
        <w:szCs w:val="16"/>
      </w:rPr>
      <w:instrText xml:space="preserve"> PAGE </w:instrTex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separate"/>
    </w:r>
    <w:r w:rsidR="00D3300A">
      <w:rPr>
        <w:rStyle w:val="Seitenzahl"/>
        <w:rFonts w:asciiTheme="minorHAnsi" w:hAnsiTheme="minorHAnsi" w:cs="Arial"/>
        <w:noProof/>
        <w:sz w:val="16"/>
        <w:szCs w:val="16"/>
      </w:rPr>
      <w:t>4</w: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end"/>
    </w:r>
    <w:r w:rsidRPr="001D502F">
      <w:rPr>
        <w:rStyle w:val="Seitenzahl"/>
        <w:rFonts w:asciiTheme="minorHAnsi" w:hAnsiTheme="minorHAnsi" w:cs="Arial"/>
        <w:sz w:val="16"/>
        <w:szCs w:val="16"/>
      </w:rPr>
      <w:t xml:space="preserve"> von </w: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begin"/>
    </w:r>
    <w:r w:rsidRPr="001D502F">
      <w:rPr>
        <w:rStyle w:val="Seitenzahl"/>
        <w:rFonts w:asciiTheme="minorHAnsi" w:hAnsiTheme="minorHAnsi" w:cs="Arial"/>
        <w:sz w:val="16"/>
        <w:szCs w:val="16"/>
      </w:rPr>
      <w:instrText xml:space="preserve"> NUMPAGES </w:instrTex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separate"/>
    </w:r>
    <w:r w:rsidR="00D3300A">
      <w:rPr>
        <w:rStyle w:val="Seitenzahl"/>
        <w:rFonts w:asciiTheme="minorHAnsi" w:hAnsiTheme="minorHAnsi" w:cs="Arial"/>
        <w:noProof/>
        <w:sz w:val="16"/>
        <w:szCs w:val="16"/>
      </w:rPr>
      <w:t>4</w:t>
    </w:r>
    <w:r w:rsidRPr="001D502F">
      <w:rPr>
        <w:rStyle w:val="Seitenzahl"/>
        <w:rFonts w:asciiTheme="minorHAnsi" w:hAnsiTheme="minorHAnsi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B9" w:rsidRDefault="00FE433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-708412</wp:posOffset>
          </wp:positionV>
          <wp:extent cx="7553325" cy="10679993"/>
          <wp:effectExtent l="0" t="0" r="0" b="762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dap_Brief_WHV_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7C0"/>
    <w:multiLevelType w:val="hybridMultilevel"/>
    <w:tmpl w:val="FCBC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932"/>
    <w:multiLevelType w:val="hybridMultilevel"/>
    <w:tmpl w:val="2598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1C1"/>
    <w:multiLevelType w:val="hybridMultilevel"/>
    <w:tmpl w:val="E1DE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4E7"/>
    <w:multiLevelType w:val="hybridMultilevel"/>
    <w:tmpl w:val="1344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91E"/>
    <w:multiLevelType w:val="hybridMultilevel"/>
    <w:tmpl w:val="AFEEB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2AB0"/>
    <w:multiLevelType w:val="hybridMultilevel"/>
    <w:tmpl w:val="AC7A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92D"/>
    <w:multiLevelType w:val="hybridMultilevel"/>
    <w:tmpl w:val="6A943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633"/>
    <w:multiLevelType w:val="hybridMultilevel"/>
    <w:tmpl w:val="1ACE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564B"/>
    <w:multiLevelType w:val="hybridMultilevel"/>
    <w:tmpl w:val="AAF29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0671B"/>
    <w:multiLevelType w:val="hybridMultilevel"/>
    <w:tmpl w:val="93BAD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E772C"/>
    <w:multiLevelType w:val="hybridMultilevel"/>
    <w:tmpl w:val="3B2EA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68BA"/>
    <w:multiLevelType w:val="hybridMultilevel"/>
    <w:tmpl w:val="DE9248B8"/>
    <w:lvl w:ilvl="0" w:tplc="77D0F4D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C2417"/>
    <w:multiLevelType w:val="hybridMultilevel"/>
    <w:tmpl w:val="D144D1B4"/>
    <w:lvl w:ilvl="0" w:tplc="62D043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B148D"/>
    <w:multiLevelType w:val="hybridMultilevel"/>
    <w:tmpl w:val="76F4CE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713A7"/>
    <w:multiLevelType w:val="hybridMultilevel"/>
    <w:tmpl w:val="314E0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37"/>
    <w:rsid w:val="00017285"/>
    <w:rsid w:val="000266BA"/>
    <w:rsid w:val="00076A0F"/>
    <w:rsid w:val="000A6BE1"/>
    <w:rsid w:val="000C6284"/>
    <w:rsid w:val="001416C9"/>
    <w:rsid w:val="0018510B"/>
    <w:rsid w:val="00191BDC"/>
    <w:rsid w:val="00193E87"/>
    <w:rsid w:val="001A4542"/>
    <w:rsid w:val="001D502F"/>
    <w:rsid w:val="001D7FFD"/>
    <w:rsid w:val="001E7395"/>
    <w:rsid w:val="001F3E5B"/>
    <w:rsid w:val="002171B4"/>
    <w:rsid w:val="002324BE"/>
    <w:rsid w:val="002461C0"/>
    <w:rsid w:val="0027457C"/>
    <w:rsid w:val="00294991"/>
    <w:rsid w:val="002D3115"/>
    <w:rsid w:val="00305415"/>
    <w:rsid w:val="00344911"/>
    <w:rsid w:val="00352D26"/>
    <w:rsid w:val="00410A1E"/>
    <w:rsid w:val="0043170C"/>
    <w:rsid w:val="004630F8"/>
    <w:rsid w:val="00464338"/>
    <w:rsid w:val="00471D8B"/>
    <w:rsid w:val="0049192E"/>
    <w:rsid w:val="005527A9"/>
    <w:rsid w:val="00554F0B"/>
    <w:rsid w:val="00554F9B"/>
    <w:rsid w:val="00561048"/>
    <w:rsid w:val="00561CF7"/>
    <w:rsid w:val="005821A7"/>
    <w:rsid w:val="00594A7E"/>
    <w:rsid w:val="005A6DC9"/>
    <w:rsid w:val="005B0765"/>
    <w:rsid w:val="005B7918"/>
    <w:rsid w:val="005D20F7"/>
    <w:rsid w:val="005D60E5"/>
    <w:rsid w:val="0066028E"/>
    <w:rsid w:val="00693DBC"/>
    <w:rsid w:val="006B6EC3"/>
    <w:rsid w:val="006D5F9D"/>
    <w:rsid w:val="006D7C99"/>
    <w:rsid w:val="00732D1B"/>
    <w:rsid w:val="00790226"/>
    <w:rsid w:val="00791D06"/>
    <w:rsid w:val="0079238F"/>
    <w:rsid w:val="0079286C"/>
    <w:rsid w:val="00796816"/>
    <w:rsid w:val="007C198E"/>
    <w:rsid w:val="007C4864"/>
    <w:rsid w:val="0082720D"/>
    <w:rsid w:val="008277C7"/>
    <w:rsid w:val="00856CFB"/>
    <w:rsid w:val="008717BA"/>
    <w:rsid w:val="008C31FA"/>
    <w:rsid w:val="008D01B9"/>
    <w:rsid w:val="008E1824"/>
    <w:rsid w:val="008E195A"/>
    <w:rsid w:val="008E6E84"/>
    <w:rsid w:val="008F1A65"/>
    <w:rsid w:val="00991F88"/>
    <w:rsid w:val="009D4794"/>
    <w:rsid w:val="009E0B6D"/>
    <w:rsid w:val="009E4B4F"/>
    <w:rsid w:val="009F2A1A"/>
    <w:rsid w:val="00A34BFF"/>
    <w:rsid w:val="00A51C2A"/>
    <w:rsid w:val="00A70B6B"/>
    <w:rsid w:val="00A754B9"/>
    <w:rsid w:val="00A93B7F"/>
    <w:rsid w:val="00AC0065"/>
    <w:rsid w:val="00AD0BDF"/>
    <w:rsid w:val="00B464A1"/>
    <w:rsid w:val="00B502DB"/>
    <w:rsid w:val="00B660BA"/>
    <w:rsid w:val="00B8454C"/>
    <w:rsid w:val="00BC2CC2"/>
    <w:rsid w:val="00BD458F"/>
    <w:rsid w:val="00C00F5C"/>
    <w:rsid w:val="00C026C2"/>
    <w:rsid w:val="00C03ECC"/>
    <w:rsid w:val="00C45D20"/>
    <w:rsid w:val="00C47D8D"/>
    <w:rsid w:val="00C50A09"/>
    <w:rsid w:val="00C64F12"/>
    <w:rsid w:val="00C91F89"/>
    <w:rsid w:val="00CC1F91"/>
    <w:rsid w:val="00CD159E"/>
    <w:rsid w:val="00CD4668"/>
    <w:rsid w:val="00CF231D"/>
    <w:rsid w:val="00D052E7"/>
    <w:rsid w:val="00D077BB"/>
    <w:rsid w:val="00D3300A"/>
    <w:rsid w:val="00D44321"/>
    <w:rsid w:val="00D56965"/>
    <w:rsid w:val="00D7356A"/>
    <w:rsid w:val="00D8233C"/>
    <w:rsid w:val="00D87FE6"/>
    <w:rsid w:val="00DA2779"/>
    <w:rsid w:val="00DB7606"/>
    <w:rsid w:val="00DC28D4"/>
    <w:rsid w:val="00DD50A1"/>
    <w:rsid w:val="00DE7C02"/>
    <w:rsid w:val="00E22AD5"/>
    <w:rsid w:val="00E63568"/>
    <w:rsid w:val="00E75DE6"/>
    <w:rsid w:val="00E77590"/>
    <w:rsid w:val="00E86F7E"/>
    <w:rsid w:val="00EA1B71"/>
    <w:rsid w:val="00EA4B50"/>
    <w:rsid w:val="00EB422C"/>
    <w:rsid w:val="00ED1B99"/>
    <w:rsid w:val="00EE79F9"/>
    <w:rsid w:val="00EF7953"/>
    <w:rsid w:val="00F422F5"/>
    <w:rsid w:val="00F43500"/>
    <w:rsid w:val="00F52DB3"/>
    <w:rsid w:val="00F60A8F"/>
    <w:rsid w:val="00FA4727"/>
    <w:rsid w:val="00FA6FF3"/>
    <w:rsid w:val="00FE4337"/>
    <w:rsid w:val="00FE64FB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2917FA3-8938-457F-B21C-9F3A950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7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23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23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238F"/>
  </w:style>
  <w:style w:type="table" w:customStyle="1" w:styleId="Tabellengitternetz">
    <w:name w:val="Tabellengitternetz"/>
    <w:basedOn w:val="NormaleTabelle"/>
    <w:rsid w:val="00F5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72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F795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4991"/>
    <w:pPr>
      <w:ind w:left="720"/>
      <w:contextualSpacing/>
    </w:pPr>
  </w:style>
  <w:style w:type="character" w:styleId="BesuchterHyperlink">
    <w:name w:val="FollowedHyperlink"/>
    <w:basedOn w:val="Absatz-Standardschriftart"/>
    <w:rsid w:val="00294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planung@whv-hockey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ckey.de/VVI-web/default.asp?lokal=DHB&amp;innen=/VVI-web/JDM/Halle/Start.asp&amp;jahr=2015&amp;auswahl=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3398-AF8C-4A51-B610-6CD1053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outaspace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Norbert Zimmermanns</dc:creator>
  <cp:keywords/>
  <cp:lastModifiedBy>WHV</cp:lastModifiedBy>
  <cp:revision>2</cp:revision>
  <cp:lastPrinted>2014-10-14T09:09:00Z</cp:lastPrinted>
  <dcterms:created xsi:type="dcterms:W3CDTF">2015-11-05T12:36:00Z</dcterms:created>
  <dcterms:modified xsi:type="dcterms:W3CDTF">2015-11-05T12:36:00Z</dcterms:modified>
</cp:coreProperties>
</file>